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AD" w:rsidRDefault="00303AAD" w:rsidP="00303AAD">
      <w:pPr>
        <w:jc w:val="center"/>
        <w:rPr>
          <w:sz w:val="24"/>
          <w:szCs w:val="24"/>
        </w:rPr>
      </w:pPr>
      <w:r w:rsidRPr="00303AAD">
        <w:rPr>
          <w:sz w:val="24"/>
          <w:szCs w:val="24"/>
        </w:rPr>
        <w:t>东吴证券同花顺权限信息</w:t>
      </w:r>
    </w:p>
    <w:p w:rsidR="00303AAD" w:rsidRDefault="00303AAD" w:rsidP="00303AAD">
      <w:pPr>
        <w:jc w:val="center"/>
        <w:rPr>
          <w:sz w:val="24"/>
          <w:szCs w:val="24"/>
        </w:rPr>
      </w:pPr>
    </w:p>
    <w:p w:rsidR="00303AAD" w:rsidRDefault="00303AAD" w:rsidP="00303AA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设备或应用信息</w:t>
      </w:r>
    </w:p>
    <w:p w:rsidR="00303AAD" w:rsidRDefault="00303AAD" w:rsidP="00303AAD">
      <w:pPr>
        <w:pStyle w:val="a4"/>
        <w:ind w:left="360" w:firstLineChars="0" w:firstLine="0"/>
        <w:rPr>
          <w:rFonts w:hint="eastAsia"/>
        </w:rPr>
      </w:pPr>
    </w:p>
    <w:p w:rsidR="00303AAD" w:rsidRDefault="00303AAD" w:rsidP="00303AAD">
      <w:pPr>
        <w:ind w:firstLineChars="200" w:firstLine="420"/>
      </w:pPr>
      <w:r>
        <w:rPr>
          <w:rFonts w:hint="eastAsia"/>
        </w:rPr>
        <w:t>根据监管要求，证券金融类交易行为需要报送用户登录当前设备的</w:t>
      </w:r>
      <w:r>
        <w:rPr>
          <w:rFonts w:hint="eastAsia"/>
        </w:rPr>
        <w:t>IP</w:t>
      </w:r>
      <w:r>
        <w:rPr>
          <w:rFonts w:hint="eastAsia"/>
        </w:rPr>
        <w:t>、</w:t>
      </w:r>
      <w:r>
        <w:rPr>
          <w:rFonts w:hint="eastAsia"/>
        </w:rPr>
        <w:t>MAC</w:t>
      </w:r>
      <w:r>
        <w:rPr>
          <w:rFonts w:hint="eastAsia"/>
        </w:rPr>
        <w:t>、</w:t>
      </w:r>
      <w:r>
        <w:rPr>
          <w:rFonts w:hint="eastAsia"/>
        </w:rPr>
        <w:t>IMEI</w:t>
      </w:r>
      <w:r>
        <w:rPr>
          <w:rFonts w:hint="eastAsia"/>
        </w:rPr>
        <w:t>、</w:t>
      </w:r>
      <w:r>
        <w:rPr>
          <w:rFonts w:hint="eastAsia"/>
        </w:rPr>
        <w:t>UUID</w:t>
      </w:r>
      <w:r>
        <w:rPr>
          <w:rFonts w:hint="eastAsia"/>
        </w:rPr>
        <w:t>、手机号等作为硬件留痕信息。因此，为保障用户账户及交易安全，我们会在用户执行相关操作时，对设备或应用信息包括您的移动设备、网页浏览器或</w:t>
      </w:r>
      <w:proofErr w:type="gramStart"/>
      <w:r>
        <w:rPr>
          <w:rFonts w:hint="eastAsia"/>
        </w:rPr>
        <w:t>您用于</w:t>
      </w:r>
      <w:proofErr w:type="gramEnd"/>
      <w:r>
        <w:rPr>
          <w:rFonts w:hint="eastAsia"/>
        </w:rPr>
        <w:t>接入我司服务的其他程序所提供的配置信息、您的</w:t>
      </w:r>
      <w:r>
        <w:rPr>
          <w:rFonts w:hint="eastAsia"/>
        </w:rPr>
        <w:t>IP</w:t>
      </w:r>
      <w:r>
        <w:rPr>
          <w:rFonts w:hint="eastAsia"/>
        </w:rPr>
        <w:t>地址、无线网络接入信息和您的移动设备所用的版本、硬件型号、设备</w:t>
      </w:r>
      <w:r>
        <w:rPr>
          <w:rFonts w:hint="eastAsia"/>
        </w:rPr>
        <w:t>MAC</w:t>
      </w:r>
      <w:r>
        <w:rPr>
          <w:rFonts w:hint="eastAsia"/>
        </w:rPr>
        <w:t>地址、操作系统类型、软件列表唯一设备识别码（如</w:t>
      </w:r>
      <w:r>
        <w:rPr>
          <w:rFonts w:hint="eastAsia"/>
        </w:rPr>
        <w:t>IMEI/android ID/IDFA/OPENUDID/GUID</w:t>
      </w:r>
      <w:r>
        <w:rPr>
          <w:rFonts w:hint="eastAsia"/>
        </w:rPr>
        <w:t>、</w:t>
      </w:r>
      <w:r>
        <w:rPr>
          <w:rFonts w:hint="eastAsia"/>
        </w:rPr>
        <w:t>SIM</w:t>
      </w:r>
      <w:r>
        <w:rPr>
          <w:rFonts w:hint="eastAsia"/>
        </w:rPr>
        <w:t>卡</w:t>
      </w:r>
      <w:r>
        <w:rPr>
          <w:rFonts w:hint="eastAsia"/>
        </w:rPr>
        <w:t>IMSI</w:t>
      </w:r>
      <w:r>
        <w:rPr>
          <w:rFonts w:hint="eastAsia"/>
        </w:rPr>
        <w:t>信息等在内的描述个人常用设备基本情况的信息）进行转发。即便在未登录状态下，也可以获得便捷流畅的体验，并同样可以进行阅读、查看行情等基础行为。</w:t>
      </w:r>
    </w:p>
    <w:p w:rsidR="00303AAD" w:rsidRDefault="00303AAD" w:rsidP="00303AAD"/>
    <w:p w:rsidR="00303AAD" w:rsidRDefault="00303AAD" w:rsidP="00303AAD">
      <w:pPr>
        <w:ind w:firstLineChars="200" w:firstLine="420"/>
      </w:pPr>
      <w:r>
        <w:rPr>
          <w:rFonts w:hint="eastAsia"/>
        </w:rPr>
        <w:t>为了保障用户获取信息的权利与投资者的账户安全，我们需要采集设备号（</w:t>
      </w:r>
      <w:r>
        <w:rPr>
          <w:rFonts w:hint="eastAsia"/>
        </w:rPr>
        <w:t>IMEI</w:t>
      </w:r>
      <w:r>
        <w:rPr>
          <w:rFonts w:hint="eastAsia"/>
        </w:rPr>
        <w:t>码）与国际移动用户识别码（</w:t>
      </w:r>
      <w:r>
        <w:rPr>
          <w:rFonts w:hint="eastAsia"/>
        </w:rPr>
        <w:t>IMSI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如果您使用前述服务，您需要统一授权我们来获取。</w:t>
      </w:r>
    </w:p>
    <w:p w:rsidR="00303AAD" w:rsidRDefault="00303AAD" w:rsidP="00303AAD"/>
    <w:p w:rsidR="00303AAD" w:rsidRDefault="00303AAD" w:rsidP="00303AAD">
      <w:pPr>
        <w:ind w:firstLineChars="200" w:firstLine="420"/>
      </w:pPr>
      <w:r>
        <w:rPr>
          <w:rFonts w:hint="eastAsia"/>
        </w:rPr>
        <w:t>除了产品的基本功能外，需要提供以下权限与信息：设备权限和个人敏感信息。当您使用附加功能时，我们会取得相关权限的同意。您也可以在设备的设置功能中随时选择关闭部分或者全部权限，从而拒绝我们收集或提供相应的个人信息，也不会影响其他功能的使用。在不同设备中，权限显示方式及关闭方式可能有所不同，具体请参考设备及系统开发方说明或指引。</w:t>
      </w:r>
      <w:r w:rsidRPr="00254CE3">
        <w:rPr>
          <w:rFonts w:hint="eastAsia"/>
          <w:b/>
          <w:color w:val="FF0000"/>
        </w:rPr>
        <w:t>获取的个人信息清单详情如下：</w:t>
      </w:r>
    </w:p>
    <w:p w:rsidR="00303AAD" w:rsidRDefault="00303AAD" w:rsidP="003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958"/>
        <w:gridCol w:w="2022"/>
        <w:gridCol w:w="2293"/>
      </w:tblGrid>
      <w:tr w:rsidR="00303AAD" w:rsidRPr="00D22B17" w:rsidTr="00F01512">
        <w:tc>
          <w:tcPr>
            <w:tcW w:w="2023" w:type="dxa"/>
          </w:tcPr>
          <w:p w:rsidR="00303AAD" w:rsidRPr="00D22B17" w:rsidRDefault="00303AAD" w:rsidP="00F01512">
            <w:pPr>
              <w:ind w:firstLineChars="200" w:firstLine="422"/>
              <w:rPr>
                <w:b/>
              </w:rPr>
            </w:pPr>
            <w:r w:rsidRPr="00D22B17">
              <w:rPr>
                <w:rFonts w:hint="eastAsia"/>
                <w:b/>
              </w:rPr>
              <w:t>获取信息</w:t>
            </w:r>
          </w:p>
        </w:tc>
        <w:tc>
          <w:tcPr>
            <w:tcW w:w="1958" w:type="dxa"/>
          </w:tcPr>
          <w:p w:rsidR="00303AAD" w:rsidRPr="00D22B17" w:rsidRDefault="00303AAD" w:rsidP="00F01512">
            <w:pPr>
              <w:ind w:firstLineChars="200" w:firstLine="422"/>
              <w:rPr>
                <w:b/>
              </w:rPr>
            </w:pPr>
            <w:r w:rsidRPr="00D22B17">
              <w:rPr>
                <w:rFonts w:hint="eastAsia"/>
                <w:b/>
              </w:rPr>
              <w:t>应用目的</w:t>
            </w:r>
          </w:p>
        </w:tc>
        <w:tc>
          <w:tcPr>
            <w:tcW w:w="2022" w:type="dxa"/>
          </w:tcPr>
          <w:p w:rsidR="00303AAD" w:rsidRPr="00D22B17" w:rsidRDefault="00303AAD" w:rsidP="00F01512">
            <w:pPr>
              <w:rPr>
                <w:b/>
              </w:rPr>
            </w:pPr>
            <w:r w:rsidRPr="00D22B17">
              <w:rPr>
                <w:rFonts w:hint="eastAsia"/>
                <w:b/>
              </w:rPr>
              <w:t>是否向第三方共享</w:t>
            </w:r>
          </w:p>
        </w:tc>
        <w:tc>
          <w:tcPr>
            <w:tcW w:w="2293" w:type="dxa"/>
          </w:tcPr>
          <w:p w:rsidR="00303AAD" w:rsidRPr="00D22B17" w:rsidRDefault="00303AAD" w:rsidP="00F01512">
            <w:pPr>
              <w:ind w:firstLineChars="400" w:firstLine="843"/>
              <w:rPr>
                <w:b/>
              </w:rPr>
            </w:pPr>
            <w:r w:rsidRPr="00D22B17">
              <w:rPr>
                <w:rFonts w:hint="eastAsia"/>
                <w:b/>
              </w:rPr>
              <w:t>系统</w:t>
            </w:r>
          </w:p>
        </w:tc>
      </w:tr>
      <w:tr w:rsidR="00303AAD" w:rsidRPr="00D22B17" w:rsidTr="00F01512">
        <w:tc>
          <w:tcPr>
            <w:tcW w:w="2023" w:type="dxa"/>
          </w:tcPr>
          <w:p w:rsidR="00303AAD" w:rsidRPr="00D22B17" w:rsidRDefault="00303AAD" w:rsidP="00F01512">
            <w:pPr>
              <w:rPr>
                <w:b/>
              </w:rPr>
            </w:pPr>
            <w:r w:rsidRPr="00D22B17">
              <w:rPr>
                <w:rFonts w:hint="eastAsia"/>
                <w:b/>
              </w:rPr>
              <w:t>手机号等设备信息</w:t>
            </w:r>
          </w:p>
        </w:tc>
        <w:tc>
          <w:tcPr>
            <w:tcW w:w="1958" w:type="dxa"/>
          </w:tcPr>
          <w:p w:rsidR="00303AAD" w:rsidRPr="00D22B17" w:rsidRDefault="00303AAD" w:rsidP="00F01512">
            <w:pPr>
              <w:rPr>
                <w:b/>
              </w:rPr>
            </w:pPr>
            <w:r w:rsidRPr="00D22B17">
              <w:rPr>
                <w:rFonts w:hint="eastAsia"/>
                <w:b/>
              </w:rPr>
              <w:t>留痕，浏览行情</w:t>
            </w:r>
          </w:p>
        </w:tc>
        <w:tc>
          <w:tcPr>
            <w:tcW w:w="2022" w:type="dxa"/>
          </w:tcPr>
          <w:p w:rsidR="00303AAD" w:rsidRPr="00D22B17" w:rsidRDefault="00303AAD" w:rsidP="00F01512">
            <w:pPr>
              <w:ind w:firstLineChars="300" w:firstLine="632"/>
              <w:rPr>
                <w:b/>
              </w:rPr>
            </w:pPr>
            <w:r w:rsidRPr="00D22B17">
              <w:rPr>
                <w:rFonts w:hint="eastAsia"/>
                <w:b/>
              </w:rPr>
              <w:t>否</w:t>
            </w:r>
          </w:p>
        </w:tc>
        <w:tc>
          <w:tcPr>
            <w:tcW w:w="2293" w:type="dxa"/>
          </w:tcPr>
          <w:p w:rsidR="00303AAD" w:rsidRPr="00D22B17" w:rsidRDefault="00303AAD" w:rsidP="00F01512">
            <w:pPr>
              <w:ind w:firstLineChars="200" w:firstLine="422"/>
              <w:rPr>
                <w:b/>
              </w:rPr>
            </w:pPr>
            <w:r w:rsidRPr="00D22B17">
              <w:rPr>
                <w:b/>
              </w:rPr>
              <w:t>A</w:t>
            </w:r>
            <w:r w:rsidRPr="00D22B17">
              <w:rPr>
                <w:rFonts w:hint="eastAsia"/>
                <w:b/>
              </w:rPr>
              <w:t>ndroid</w:t>
            </w:r>
            <w:r w:rsidRPr="00D22B17">
              <w:rPr>
                <w:b/>
              </w:rPr>
              <w:t>/</w:t>
            </w:r>
            <w:proofErr w:type="spellStart"/>
            <w:r w:rsidRPr="00D22B17">
              <w:rPr>
                <w:rFonts w:hint="eastAsia"/>
                <w:b/>
              </w:rPr>
              <w:t>ios</w:t>
            </w:r>
            <w:proofErr w:type="spellEnd"/>
          </w:p>
        </w:tc>
      </w:tr>
      <w:tr w:rsidR="00303AAD" w:rsidRPr="00D22B17" w:rsidTr="00F01512">
        <w:tc>
          <w:tcPr>
            <w:tcW w:w="2023" w:type="dxa"/>
          </w:tcPr>
          <w:p w:rsidR="00303AAD" w:rsidRPr="00D22B17" w:rsidRDefault="00303AAD" w:rsidP="00F01512">
            <w:pPr>
              <w:rPr>
                <w:b/>
              </w:rPr>
            </w:pPr>
            <w:r w:rsidRPr="00D22B17">
              <w:rPr>
                <w:rFonts w:hint="eastAsia"/>
                <w:b/>
              </w:rPr>
              <w:t>交易账号信息</w:t>
            </w:r>
          </w:p>
        </w:tc>
        <w:tc>
          <w:tcPr>
            <w:tcW w:w="1958" w:type="dxa"/>
          </w:tcPr>
          <w:p w:rsidR="00303AAD" w:rsidRPr="00D22B17" w:rsidRDefault="00303AAD" w:rsidP="00F01512">
            <w:pPr>
              <w:rPr>
                <w:b/>
              </w:rPr>
            </w:pPr>
            <w:r w:rsidRPr="00D22B17">
              <w:rPr>
                <w:rFonts w:hint="eastAsia"/>
                <w:b/>
              </w:rPr>
              <w:t>委托交易</w:t>
            </w:r>
          </w:p>
        </w:tc>
        <w:tc>
          <w:tcPr>
            <w:tcW w:w="2022" w:type="dxa"/>
          </w:tcPr>
          <w:p w:rsidR="00303AAD" w:rsidRPr="00D22B17" w:rsidRDefault="00303AAD" w:rsidP="00F01512">
            <w:pPr>
              <w:rPr>
                <w:b/>
              </w:rPr>
            </w:pPr>
            <w:r w:rsidRPr="00D22B17">
              <w:rPr>
                <w:rFonts w:hint="eastAsia"/>
                <w:b/>
              </w:rPr>
              <w:t xml:space="preserve"> </w:t>
            </w:r>
            <w:r w:rsidRPr="00D22B17">
              <w:rPr>
                <w:b/>
              </w:rPr>
              <w:t xml:space="preserve">     </w:t>
            </w:r>
            <w:r w:rsidRPr="00D22B17">
              <w:rPr>
                <w:rFonts w:hint="eastAsia"/>
                <w:b/>
              </w:rPr>
              <w:t>否</w:t>
            </w:r>
          </w:p>
        </w:tc>
        <w:tc>
          <w:tcPr>
            <w:tcW w:w="2293" w:type="dxa"/>
          </w:tcPr>
          <w:p w:rsidR="00303AAD" w:rsidRPr="00D22B17" w:rsidRDefault="00303AAD" w:rsidP="00F01512">
            <w:pPr>
              <w:ind w:firstLineChars="200" w:firstLine="422"/>
              <w:rPr>
                <w:b/>
              </w:rPr>
            </w:pPr>
            <w:r w:rsidRPr="00D22B17">
              <w:rPr>
                <w:b/>
              </w:rPr>
              <w:t>A</w:t>
            </w:r>
            <w:r w:rsidRPr="00D22B17">
              <w:rPr>
                <w:rFonts w:hint="eastAsia"/>
                <w:b/>
              </w:rPr>
              <w:t>ndroid</w:t>
            </w:r>
            <w:r w:rsidRPr="00D22B17">
              <w:rPr>
                <w:b/>
              </w:rPr>
              <w:t>/</w:t>
            </w:r>
            <w:proofErr w:type="spellStart"/>
            <w:r w:rsidRPr="00D22B17">
              <w:rPr>
                <w:rFonts w:hint="eastAsia"/>
                <w:b/>
              </w:rPr>
              <w:t>ios</w:t>
            </w:r>
            <w:proofErr w:type="spellEnd"/>
          </w:p>
        </w:tc>
      </w:tr>
    </w:tbl>
    <w:p w:rsidR="00303AAD" w:rsidRDefault="00303AAD" w:rsidP="00303AAD"/>
    <w:p w:rsidR="00303AAD" w:rsidRDefault="00303AAD" w:rsidP="00303AAD">
      <w:pPr>
        <w:rPr>
          <w:color w:val="000000" w:themeColor="text1"/>
        </w:rPr>
      </w:pPr>
      <w:r>
        <w:rPr>
          <w:color w:val="000000" w:themeColor="text1"/>
        </w:rPr>
        <w:t>2</w:t>
      </w:r>
      <w:r w:rsidRPr="00254CE3">
        <w:rPr>
          <w:rFonts w:hint="eastAsia"/>
          <w:color w:val="000000" w:themeColor="text1"/>
        </w:rPr>
        <w:t>.</w:t>
      </w:r>
      <w:r w:rsidRPr="00254CE3">
        <w:rPr>
          <w:rFonts w:hint="eastAsia"/>
          <w:color w:val="000000" w:themeColor="text1"/>
        </w:rPr>
        <w:t>设备权限</w:t>
      </w:r>
    </w:p>
    <w:p w:rsidR="00303AAD" w:rsidRPr="00FF35ED" w:rsidRDefault="00303AAD" w:rsidP="00303AAD">
      <w:pPr>
        <w:rPr>
          <w:color w:val="FF0000"/>
        </w:rPr>
      </w:pPr>
    </w:p>
    <w:p w:rsidR="00303AAD" w:rsidRPr="00D67CED" w:rsidRDefault="00303AAD" w:rsidP="00303AAD">
      <w:pPr>
        <w:ind w:firstLineChars="200" w:firstLine="420"/>
        <w:rPr>
          <w:color w:val="FF0000"/>
        </w:rPr>
      </w:pPr>
      <w:bookmarkStart w:id="0" w:name="_GoBack"/>
      <w:bookmarkEnd w:id="0"/>
      <w:r w:rsidRPr="00FF35ED">
        <w:rPr>
          <w:rFonts w:hint="eastAsia"/>
          <w:color w:val="FF0000"/>
        </w:rPr>
        <w:t>在提供服务的过程中，可能需要您开通一些设备权限，我们会</w:t>
      </w:r>
      <w:proofErr w:type="gramStart"/>
      <w:r w:rsidRPr="00FF35ED">
        <w:rPr>
          <w:rFonts w:hint="eastAsia"/>
          <w:color w:val="FF0000"/>
        </w:rPr>
        <w:t>通过弹窗等</w:t>
      </w:r>
      <w:proofErr w:type="gramEnd"/>
      <w:r w:rsidRPr="00FF35ED">
        <w:rPr>
          <w:rFonts w:hint="eastAsia"/>
          <w:color w:val="FF0000"/>
        </w:rPr>
        <w:t>方式请求通知、</w:t>
      </w:r>
      <w:proofErr w:type="spellStart"/>
      <w:r w:rsidRPr="00FF35ED">
        <w:rPr>
          <w:rFonts w:hint="eastAsia"/>
          <w:color w:val="FF0000"/>
        </w:rPr>
        <w:t>WiFi</w:t>
      </w:r>
      <w:proofErr w:type="spellEnd"/>
      <w:r w:rsidRPr="00FF35ED">
        <w:rPr>
          <w:rFonts w:hint="eastAsia"/>
          <w:color w:val="FF0000"/>
        </w:rPr>
        <w:t>及蜂窝数据的权限、手机存储权限；在您需要使用与访问网络时，会获取</w:t>
      </w:r>
      <w:proofErr w:type="spellStart"/>
      <w:r w:rsidRPr="00FF35ED">
        <w:rPr>
          <w:rFonts w:hint="eastAsia"/>
          <w:color w:val="FF0000"/>
        </w:rPr>
        <w:t>WiFi</w:t>
      </w:r>
      <w:proofErr w:type="spellEnd"/>
      <w:r w:rsidRPr="00FF35ED">
        <w:rPr>
          <w:rFonts w:hint="eastAsia"/>
          <w:color w:val="FF0000"/>
        </w:rPr>
        <w:t>及蜂窝数据相关权限</w:t>
      </w:r>
      <w:r>
        <w:rPr>
          <w:rFonts w:hint="eastAsia"/>
          <w:color w:val="FF0000"/>
        </w:rPr>
        <w:t>，</w:t>
      </w:r>
      <w:proofErr w:type="gramStart"/>
      <w:r>
        <w:rPr>
          <w:rFonts w:hint="eastAsia"/>
          <w:b/>
          <w:color w:val="FF0000"/>
        </w:rPr>
        <w:t>安卓系统</w:t>
      </w:r>
      <w:proofErr w:type="gramEnd"/>
      <w:r>
        <w:rPr>
          <w:rFonts w:hint="eastAsia"/>
          <w:b/>
          <w:color w:val="FF0000"/>
        </w:rPr>
        <w:t>具体的权限获取信息参见下表：</w:t>
      </w:r>
    </w:p>
    <w:p w:rsidR="00303AAD" w:rsidRPr="00D67CED" w:rsidRDefault="00303AAD" w:rsidP="003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1377"/>
        <w:gridCol w:w="1922"/>
      </w:tblGrid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ind w:firstLineChars="1200" w:firstLine="2168"/>
              <w:jc w:val="left"/>
              <w:rPr>
                <w:rFonts w:ascii="Times New Roman" w:eastAsia="宋体" w:hAnsi="Times New Roman" w:cs="Times New Roman"/>
                <w:b/>
                <w:bCs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bCs/>
                <w:color w:val="172B4D"/>
                <w:kern w:val="0"/>
                <w:sz w:val="18"/>
                <w:szCs w:val="18"/>
              </w:rPr>
              <w:t>权限</w:t>
            </w:r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ind w:firstLineChars="100" w:firstLine="181"/>
              <w:jc w:val="left"/>
              <w:rPr>
                <w:rFonts w:ascii="Times New Roman" w:eastAsia="宋体" w:hAnsi="Times New Roman" w:cs="Times New Roman"/>
                <w:b/>
                <w:bCs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bCs/>
                <w:color w:val="172B4D"/>
                <w:kern w:val="0"/>
                <w:sz w:val="18"/>
                <w:szCs w:val="18"/>
              </w:rPr>
              <w:t>权限说明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ind w:firstLineChars="400" w:firstLine="723"/>
              <w:jc w:val="left"/>
              <w:rPr>
                <w:rFonts w:ascii="Times New Roman" w:eastAsia="宋体" w:hAnsi="Times New Roman" w:cs="Times New Roman"/>
                <w:b/>
                <w:bCs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bCs/>
                <w:color w:val="172B4D"/>
                <w:kern w:val="0"/>
                <w:sz w:val="18"/>
                <w:szCs w:val="18"/>
              </w:rPr>
              <w:t>用途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android.permission.INTERNET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网络权限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网络访问</w:t>
            </w:r>
            <w:r w:rsidRPr="00263DAF">
              <w:rPr>
                <w:rFonts w:ascii="Times New Roman" w:eastAsia="宋体" w:hAnsi="Times New Roman" w:cs="Times New Roman"/>
                <w:b/>
                <w:color w:val="FF0000"/>
                <w:kern w:val="0"/>
                <w:sz w:val="18"/>
                <w:szCs w:val="18"/>
              </w:rPr>
              <w:t>（行情、交易）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android.permission.ACCESS_NETWORK_STATE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网络权限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获取网络状态，联网</w:t>
            </w:r>
            <w:r w:rsidRPr="00263DAF">
              <w:rPr>
                <w:rFonts w:ascii="Times New Roman" w:eastAsia="宋体" w:hAnsi="Times New Roman" w:cs="Times New Roman"/>
                <w:b/>
                <w:color w:val="FF0000"/>
                <w:kern w:val="0"/>
                <w:sz w:val="18"/>
                <w:szCs w:val="18"/>
              </w:rPr>
              <w:t>（查看行情、委托交易）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com.android.launcher.permission.INSTALL_SHORTCUT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快捷方式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桌面快捷方式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com.android.launcher.permission.UNINSTALL_SHORTCUT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快捷方式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桌面快捷方式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com.android.launcher.permission.READ_SETTINGS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读取设置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桌面快捷方式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android.permission.ACCESS_WIFI_STATE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读取</w:t>
            </w: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WIFI</w:t>
            </w: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状态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留痕</w:t>
            </w:r>
            <w:r w:rsidRPr="00263DAF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（根据监管要求）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lastRenderedPageBreak/>
              <w:t>android.permission.READ_PHONE_STATE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设备信息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留痕</w:t>
            </w:r>
            <w:r w:rsidRPr="00263DAF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（根据监管要求）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android.permission.CHANGE_NETWORK_STATE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网络状态改变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网络状态变更，切换服务器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android.permission.REQUEST_INSTALL_PACKAGES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安装应用权限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自动升级</w:t>
            </w:r>
          </w:p>
        </w:tc>
      </w:tr>
      <w:tr w:rsidR="00303AAD" w:rsidRPr="00D22B17" w:rsidTr="00F01512">
        <w:tc>
          <w:tcPr>
            <w:tcW w:w="499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proofErr w:type="spellStart"/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android.permission.WRITE_SETTINGS</w:t>
            </w:r>
            <w:proofErr w:type="spellEnd"/>
          </w:p>
        </w:tc>
        <w:tc>
          <w:tcPr>
            <w:tcW w:w="1377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系统设置权限</w:t>
            </w:r>
          </w:p>
        </w:tc>
        <w:tc>
          <w:tcPr>
            <w:tcW w:w="1922" w:type="dxa"/>
          </w:tcPr>
          <w:p w:rsidR="00303AAD" w:rsidRPr="00263DAF" w:rsidRDefault="00303AAD" w:rsidP="00F0151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</w:pPr>
            <w:r w:rsidRPr="00263DAF">
              <w:rPr>
                <w:rFonts w:ascii="Times New Roman" w:eastAsia="宋体" w:hAnsi="Times New Roman" w:cs="Times New Roman"/>
                <w:b/>
                <w:color w:val="172B4D"/>
                <w:kern w:val="0"/>
                <w:sz w:val="18"/>
                <w:szCs w:val="18"/>
              </w:rPr>
              <w:t>设置中屏幕亮度设置需要，横竖屏切换需要</w:t>
            </w:r>
          </w:p>
        </w:tc>
      </w:tr>
    </w:tbl>
    <w:p w:rsidR="00303AAD" w:rsidRDefault="00303AAD" w:rsidP="00303AAD"/>
    <w:p w:rsidR="00303AAD" w:rsidRPr="00833B39" w:rsidRDefault="00303AAD" w:rsidP="00303AAD">
      <w:pPr>
        <w:rPr>
          <w:b/>
          <w:color w:val="FF0000"/>
        </w:rPr>
      </w:pPr>
      <w:r w:rsidRPr="00833B39">
        <w:rPr>
          <w:rFonts w:hint="eastAsia"/>
          <w:b/>
          <w:color w:val="FF0000"/>
        </w:rPr>
        <w:t>iOS</w:t>
      </w:r>
      <w:r w:rsidRPr="00833B39">
        <w:rPr>
          <w:rFonts w:hint="eastAsia"/>
          <w:b/>
          <w:color w:val="FF0000"/>
        </w:rPr>
        <w:t>系统收集了用户的手机号码、</w:t>
      </w:r>
      <w:r w:rsidRPr="00833B39">
        <w:rPr>
          <w:rFonts w:hint="eastAsia"/>
          <w:b/>
          <w:color w:val="FF0000"/>
        </w:rPr>
        <w:t>MAC</w:t>
      </w:r>
      <w:r w:rsidRPr="00833B39">
        <w:rPr>
          <w:rFonts w:hint="eastAsia"/>
          <w:b/>
          <w:color w:val="FF0000"/>
        </w:rPr>
        <w:t>、</w:t>
      </w:r>
      <w:r w:rsidRPr="00833B39">
        <w:rPr>
          <w:rFonts w:hint="eastAsia"/>
          <w:b/>
          <w:color w:val="FF0000"/>
        </w:rPr>
        <w:t>IP</w:t>
      </w:r>
      <w:r w:rsidRPr="00833B39">
        <w:rPr>
          <w:rFonts w:hint="eastAsia"/>
          <w:b/>
          <w:color w:val="FF0000"/>
        </w:rPr>
        <w:t>、</w:t>
      </w:r>
      <w:r w:rsidRPr="00833B39">
        <w:rPr>
          <w:rFonts w:hint="eastAsia"/>
          <w:b/>
          <w:color w:val="FF0000"/>
        </w:rPr>
        <w:t>UDID</w:t>
      </w:r>
      <w:r w:rsidRPr="00833B39">
        <w:rPr>
          <w:rFonts w:hint="eastAsia"/>
          <w:b/>
          <w:color w:val="FF0000"/>
        </w:rPr>
        <w:t>、</w:t>
      </w:r>
      <w:r w:rsidRPr="00833B39">
        <w:rPr>
          <w:rFonts w:hint="eastAsia"/>
          <w:b/>
          <w:color w:val="FF0000"/>
        </w:rPr>
        <w:t>IDFV</w:t>
      </w:r>
      <w:r w:rsidRPr="00833B39">
        <w:rPr>
          <w:rFonts w:hint="eastAsia"/>
          <w:b/>
          <w:color w:val="FF0000"/>
        </w:rPr>
        <w:t>、</w:t>
      </w:r>
      <w:r w:rsidRPr="00833B39">
        <w:rPr>
          <w:rFonts w:hint="eastAsia"/>
          <w:b/>
          <w:color w:val="FF0000"/>
        </w:rPr>
        <w:t>OSV</w:t>
      </w:r>
      <w:r w:rsidRPr="00833B39">
        <w:rPr>
          <w:rFonts w:hint="eastAsia"/>
          <w:b/>
          <w:color w:val="FF0000"/>
        </w:rPr>
        <w:t>用作交易留痕；</w:t>
      </w:r>
    </w:p>
    <w:p w:rsidR="00E767E6" w:rsidRPr="00303AAD" w:rsidRDefault="00E767E6"/>
    <w:sectPr w:rsidR="00E767E6" w:rsidRPr="0030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64B"/>
    <w:multiLevelType w:val="hybridMultilevel"/>
    <w:tmpl w:val="656A2CAE"/>
    <w:lvl w:ilvl="0" w:tplc="A088F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20367A"/>
    <w:multiLevelType w:val="hybridMultilevel"/>
    <w:tmpl w:val="5074044E"/>
    <w:lvl w:ilvl="0" w:tplc="1E8E7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AD"/>
    <w:rsid w:val="00303AAD"/>
    <w:rsid w:val="00E7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D8468-0880-4296-855A-E9C29B76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dwzq</dc:creator>
  <cp:keywords/>
  <dc:description/>
  <cp:lastModifiedBy>dwzq</cp:lastModifiedBy>
  <cp:revision>1</cp:revision>
  <dcterms:created xsi:type="dcterms:W3CDTF">2023-08-28T01:05:00Z</dcterms:created>
  <dcterms:modified xsi:type="dcterms:W3CDTF">2023-08-28T01:08:00Z</dcterms:modified>
</cp:coreProperties>
</file>